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0C9" w:rsidRDefault="00DD3277" w:rsidP="00F050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3277">
        <w:rPr>
          <w:rFonts w:ascii="Times New Roman" w:hAnsi="Times New Roman" w:cs="Times New Roman"/>
          <w:b/>
          <w:sz w:val="28"/>
          <w:szCs w:val="28"/>
        </w:rPr>
        <w:t xml:space="preserve">Отчет о </w:t>
      </w:r>
      <w:r w:rsidR="00F050C9">
        <w:rPr>
          <w:rFonts w:ascii="Times New Roman" w:hAnsi="Times New Roman" w:cs="Times New Roman"/>
          <w:b/>
          <w:sz w:val="28"/>
          <w:szCs w:val="28"/>
        </w:rPr>
        <w:t>привлечении и погашении номинальной суммы долга по муниципальным ценным бумагам</w:t>
      </w:r>
      <w:r w:rsidRPr="00DD3277">
        <w:rPr>
          <w:rFonts w:ascii="Times New Roman" w:hAnsi="Times New Roman" w:cs="Times New Roman"/>
          <w:b/>
          <w:sz w:val="28"/>
          <w:szCs w:val="28"/>
        </w:rPr>
        <w:t xml:space="preserve"> Тогучинского района </w:t>
      </w:r>
    </w:p>
    <w:p w:rsidR="001A4246" w:rsidRDefault="00DD3277" w:rsidP="00F050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3277">
        <w:rPr>
          <w:rFonts w:ascii="Times New Roman" w:hAnsi="Times New Roman" w:cs="Times New Roman"/>
          <w:b/>
          <w:sz w:val="28"/>
          <w:szCs w:val="28"/>
        </w:rPr>
        <w:t>Новосибирской области за 201</w:t>
      </w:r>
      <w:r w:rsidR="00C83F8A">
        <w:rPr>
          <w:rFonts w:ascii="Times New Roman" w:hAnsi="Times New Roman" w:cs="Times New Roman"/>
          <w:b/>
          <w:sz w:val="28"/>
          <w:szCs w:val="28"/>
        </w:rPr>
        <w:t>8</w:t>
      </w:r>
      <w:r w:rsidRPr="00DD32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14E08" w:rsidRDefault="00F14E08" w:rsidP="00F050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4E08" w:rsidRDefault="00F14E08" w:rsidP="00F050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4E08" w:rsidRDefault="00F14E08" w:rsidP="00F050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4E08" w:rsidRPr="00F14E08" w:rsidRDefault="00F14E08" w:rsidP="00F14E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4E08">
        <w:rPr>
          <w:rFonts w:ascii="Times New Roman" w:hAnsi="Times New Roman" w:cs="Times New Roman"/>
          <w:sz w:val="28"/>
          <w:szCs w:val="28"/>
        </w:rPr>
        <w:t>Привлечения и погашения номинальной суммы долга по муниципальным ценным бумагам Тогучинского района Новосибирской области в 201</w:t>
      </w:r>
      <w:r w:rsidR="00C83F8A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Pr="00F14E08">
        <w:rPr>
          <w:rFonts w:ascii="Times New Roman" w:hAnsi="Times New Roman" w:cs="Times New Roman"/>
          <w:sz w:val="28"/>
          <w:szCs w:val="28"/>
        </w:rPr>
        <w:t xml:space="preserve"> году не осуществлялось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3277" w:rsidRPr="006D1578" w:rsidRDefault="00DD3277" w:rsidP="00DD327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DD3277" w:rsidRPr="006D1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925"/>
    <w:rsid w:val="001A4246"/>
    <w:rsid w:val="00532027"/>
    <w:rsid w:val="00643827"/>
    <w:rsid w:val="006D1578"/>
    <w:rsid w:val="00A428E9"/>
    <w:rsid w:val="00C83F8A"/>
    <w:rsid w:val="00DD3277"/>
    <w:rsid w:val="00F050C9"/>
    <w:rsid w:val="00F14E08"/>
    <w:rsid w:val="00F5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DF172A-E02F-40EE-B2E9-145BD93E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Kozhemyakina_EG</dc:creator>
  <cp:lastModifiedBy>Kozhemyakina_EG</cp:lastModifiedBy>
  <cp:revision>2</cp:revision>
  <dcterms:created xsi:type="dcterms:W3CDTF">2019-03-14T03:11:00Z</dcterms:created>
  <dcterms:modified xsi:type="dcterms:W3CDTF">2019-03-14T03:11:00Z</dcterms:modified>
</cp:coreProperties>
</file>